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17"/>
      </w:tblGrid>
      <w:tr w:rsidR="00376701" w:rsidRPr="00AE6A06" w:rsidTr="00DC4269">
        <w:tc>
          <w:tcPr>
            <w:tcW w:w="5495" w:type="dxa"/>
            <w:shd w:val="clear" w:color="auto" w:fill="auto"/>
          </w:tcPr>
          <w:p w:rsidR="00376701" w:rsidRPr="00AE6A06" w:rsidRDefault="00376701" w:rsidP="00DC4269">
            <w:pPr>
              <w:spacing w:line="360" w:lineRule="auto"/>
              <w:jc w:val="both"/>
              <w:rPr>
                <w:rFonts w:ascii="Times-Roman" w:eastAsia="Calibri" w:hAnsi="Times-Roman" w:cs="Times-Roman"/>
                <w:b/>
              </w:rPr>
            </w:pPr>
            <w:r w:rsidRPr="00AE09CF">
              <w:rPr>
                <w:b/>
              </w:rPr>
              <w:t>Feladat elnevezése:</w:t>
            </w:r>
            <w:r w:rsidRPr="00AE6A06">
              <w:t xml:space="preserve"> </w:t>
            </w:r>
            <w:bookmarkStart w:id="0" w:name="_GoBack"/>
            <w:r w:rsidRPr="00AE6A06">
              <w:rPr>
                <w:rFonts w:ascii="Times-Roman" w:eastAsia="Calibri" w:hAnsi="Times-Roman" w:cs="Times-Roman"/>
              </w:rPr>
              <w:t>álláskereső együttműködési kötelezettsége</w:t>
            </w:r>
            <w:bookmarkEnd w:id="0"/>
          </w:p>
        </w:tc>
        <w:tc>
          <w:tcPr>
            <w:tcW w:w="3717" w:type="dxa"/>
          </w:tcPr>
          <w:p w:rsidR="00376701" w:rsidRPr="00AE6A06" w:rsidRDefault="00376701" w:rsidP="00DC4269">
            <w:pPr>
              <w:spacing w:line="360" w:lineRule="auto"/>
              <w:jc w:val="both"/>
            </w:pPr>
            <w:r w:rsidRPr="00AE09CF">
              <w:rPr>
                <w:b/>
              </w:rPr>
              <w:t>Feladat típusa:</w:t>
            </w:r>
            <w:r w:rsidRPr="00AE6A06">
              <w:t xml:space="preserve"> plenáris feladat </w:t>
            </w:r>
          </w:p>
        </w:tc>
      </w:tr>
      <w:tr w:rsidR="00376701" w:rsidRPr="00AE6A06" w:rsidTr="00DC4269">
        <w:tc>
          <w:tcPr>
            <w:tcW w:w="5495" w:type="dxa"/>
            <w:shd w:val="clear" w:color="auto" w:fill="auto"/>
          </w:tcPr>
          <w:p w:rsidR="00376701" w:rsidRPr="00AE6A06" w:rsidRDefault="00376701" w:rsidP="00DC4269">
            <w:pPr>
              <w:spacing w:line="360" w:lineRule="auto"/>
              <w:jc w:val="both"/>
            </w:pPr>
            <w:r w:rsidRPr="00AE09CF">
              <w:rPr>
                <w:b/>
              </w:rPr>
              <w:t>Időtartam:</w:t>
            </w:r>
            <w:r w:rsidRPr="00AE6A06">
              <w:t xml:space="preserve"> 60 perc</w:t>
            </w:r>
          </w:p>
        </w:tc>
        <w:tc>
          <w:tcPr>
            <w:tcW w:w="3717" w:type="dxa"/>
          </w:tcPr>
          <w:p w:rsidR="00376701" w:rsidRPr="00AE6A06" w:rsidRDefault="00376701" w:rsidP="00DC4269">
            <w:pPr>
              <w:spacing w:line="360" w:lineRule="auto"/>
              <w:jc w:val="both"/>
            </w:pPr>
            <w:r w:rsidRPr="00AE09CF">
              <w:rPr>
                <w:b/>
              </w:rPr>
              <w:t>Feladat műfaja:</w:t>
            </w:r>
            <w:r w:rsidRPr="00AE6A06">
              <w:t xml:space="preserve"> </w:t>
            </w:r>
            <w:r>
              <w:t>kombinált</w:t>
            </w:r>
            <w:r w:rsidRPr="00AE6A06">
              <w:t xml:space="preserve"> feladat</w:t>
            </w:r>
            <w:r>
              <w:t>megoldás</w:t>
            </w:r>
          </w:p>
        </w:tc>
      </w:tr>
      <w:tr w:rsidR="00376701" w:rsidRPr="00AE6A06" w:rsidTr="00DC4269">
        <w:tc>
          <w:tcPr>
            <w:tcW w:w="9212" w:type="dxa"/>
            <w:gridSpan w:val="2"/>
            <w:shd w:val="clear" w:color="auto" w:fill="auto"/>
          </w:tcPr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09CF">
              <w:rPr>
                <w:b/>
              </w:rPr>
              <w:t>Feladat célja:</w:t>
            </w:r>
            <w:r w:rsidRPr="00AE6A06">
              <w:t xml:space="preserve"> A feladat célja annak feltárása, mennyire vannak tisztában a tanulók az álláskeresők együttműködési kötelezettségének tartalmával, a vonatkozó jogszabályi háttérrel, kacsolódó fogalmakkal. A gyakorlati feladatok megoldása során pedig kamatoztathatják már meglevő, illetve a tréner által kezdeményezett beszélgetés kapcsán szerzett ismereteiket.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09CF">
              <w:rPr>
                <w:b/>
              </w:rPr>
              <w:t>Feladat célcsoportja:</w:t>
            </w:r>
            <w:r w:rsidRPr="00AE6A06">
              <w:t xml:space="preserve"> Ajánlott minimum nyolc általános végzettség, alacsonyabb iskolai végzettségnél nem alkalmazható.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09CF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09CF">
              <w:rPr>
                <w:b/>
              </w:rPr>
              <w:t xml:space="preserve">Feladat részletes leírása: </w:t>
            </w:r>
          </w:p>
          <w:p w:rsidR="00376701" w:rsidRDefault="00376701" w:rsidP="00DC4269">
            <w:pPr>
              <w:spacing w:line="360" w:lineRule="auto"/>
              <w:jc w:val="both"/>
            </w:pPr>
            <w:r w:rsidRPr="00AE6A06">
              <w:t xml:space="preserve">1. fázis: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Az első fázisban a </w:t>
            </w:r>
            <w:proofErr w:type="gramStart"/>
            <w:r w:rsidRPr="00AE6A06">
              <w:t>tréner beszélgetést</w:t>
            </w:r>
            <w:proofErr w:type="gramEnd"/>
            <w:r w:rsidRPr="00AE6A06">
              <w:t xml:space="preserve"> kezdeményez a tanulókkal, kinek milyen ismeretei vannak a munkanélküliséggel, álláskeresői léttel kapcsolatosan. </w:t>
            </w:r>
          </w:p>
          <w:p w:rsidR="00376701" w:rsidRPr="00AE6A06" w:rsidRDefault="00376701" w:rsidP="00DC4269">
            <w:pPr>
              <w:pStyle w:val="NormlWeb"/>
              <w:spacing w:before="0" w:beforeAutospacing="0" w:after="0" w:afterAutospacing="0" w:line="360" w:lineRule="auto"/>
              <w:jc w:val="both"/>
            </w:pPr>
            <w:proofErr w:type="spellStart"/>
            <w:r w:rsidRPr="00AE6A06">
              <w:t>Háttérinformáció</w:t>
            </w:r>
            <w:proofErr w:type="spellEnd"/>
            <w:r w:rsidRPr="00AE6A06">
              <w:t xml:space="preserve"> a trénernek: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A munkanélküliség hatását, az egyes egyéni reakciókat sem a munkanélküli, sem pedig a családja nem képes egyedül feldolgozni. Támogatásra van szüksége, amely lehet aktív és passzív. Az aktív foglalkoztatáspolitikai eszközök az álláskeresők munkához való hozzájutását segítik elő az álláskeresők képzése és a munkaadók foglalkoztatási képességének, lehetőségeinek növelése révén, a foglalkoztatáspolitikai célok megvalósítását közvetlenül szolgálják. A passzív foglalkoztatáspolitikai eszközök az álláskeresők (munkanélküliek) ellátását szolgálják az álláskeresés időszakában, vagyis pótlólagos jövedelem biztosításával teszik átvészelhetővé az álláskeresés időszakát. Ebben a feladatban a passzív foglalkoztatáspolitikai eszközökről lesz szó, az álláskeresési segély folyósításának feltételeit fogjuk körbejárni, valamint az álláskereső együttműködési kötelezettségének kérdéskörét.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A kezdeti, ráhangolódó fázis után a tanulók kiscsoportokban fognak dolgozni.</w:t>
            </w:r>
          </w:p>
          <w:p w:rsidR="00376701" w:rsidRDefault="00376701" w:rsidP="00DC4269">
            <w:pPr>
              <w:spacing w:line="360" w:lineRule="auto"/>
              <w:jc w:val="both"/>
            </w:pPr>
            <w:r w:rsidRPr="00AE6A06">
              <w:t xml:space="preserve">2. fázis: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A résztvevőkből három csoportot képezünk. A legcélszerűbb a véletlenszerű csoportosítás, </w:t>
            </w:r>
            <w:r w:rsidRPr="00AE6A06">
              <w:lastRenderedPageBreak/>
              <w:t xml:space="preserve">amihez lehetőség például három papírdarab, az egyiken egy egyes szám, a másikon egy kettes szám, a harmadikon a hármas szám szerepeljen. Mindenki húz a három papírdarab közül, és ez alapján bekerül a megfelelő csoportba. A csoportok kialakítását követően a kiscsoportok közösen dolgoznak. Minden csoport egy borítékban megkapja a feladatokat (egy </w:t>
            </w:r>
            <w:proofErr w:type="gramStart"/>
            <w:r w:rsidRPr="00AE6A06">
              <w:t>A</w:t>
            </w:r>
            <w:proofErr w:type="gramEnd"/>
            <w:r w:rsidRPr="00AE6A06">
              <w:t xml:space="preserve">/4-es lap csíkokra vágva, így minden eset egy papírdarabon lesz), és azt kell eldönteniük, megvitatniuk, hogy vajon álláskereső fogalmáról - együttműködési kötelezettséget teljesítő személyről - megfelelő munkahely meghatározásáról </w:t>
            </w:r>
            <w:r w:rsidRPr="00AE6A06">
              <w:rPr>
                <w:rFonts w:ascii="Times-Roman" w:eastAsia="Calibri" w:hAnsi="Times-Roman" w:cs="Times-Roman"/>
              </w:rPr>
              <w:t xml:space="preserve">beszélhetünk a konkrét </w:t>
            </w:r>
            <w:r w:rsidRPr="00AE6A06">
              <w:t>esetekben. Minden csoport kap három borítékot is, álláskereső fogalma - együttműködési kötelezettséget teljesítő személy - megfelelő munkahely meghatározása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rPr>
                <w:rFonts w:ascii="Times-Roman" w:eastAsia="Calibri" w:hAnsi="Times-Roman" w:cs="Times-Roman"/>
              </w:rPr>
              <w:t xml:space="preserve">feliratokkal, ezekbe kell belehelyezniük a konkrét eseteket </w:t>
            </w:r>
            <w:proofErr w:type="gramStart"/>
            <w:r w:rsidRPr="00AE6A06">
              <w:rPr>
                <w:rFonts w:ascii="Times-Roman" w:eastAsia="Calibri" w:hAnsi="Times-Roman" w:cs="Times-Roman"/>
              </w:rPr>
              <w:t>aszerint</w:t>
            </w:r>
            <w:proofErr w:type="gramEnd"/>
            <w:r w:rsidRPr="00AE6A06">
              <w:rPr>
                <w:rFonts w:ascii="Times-Roman" w:eastAsia="Calibri" w:hAnsi="Times-Roman" w:cs="Times-Roman"/>
              </w:rPr>
              <w:t xml:space="preserve">, melyik fogalomhoz tartoznak. </w:t>
            </w:r>
          </w:p>
          <w:p w:rsidR="00376701" w:rsidRPr="00AE6A06" w:rsidRDefault="00376701" w:rsidP="00DC4269">
            <w:pPr>
              <w:spacing w:line="360" w:lineRule="auto"/>
              <w:ind w:left="360"/>
              <w:jc w:val="both"/>
            </w:pPr>
            <w:r w:rsidRPr="00AE6A06">
              <w:t>A konkrét esetek a következők: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aki a munkaviszony létesítéséhez szükséges feltételekkel rendelkezik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 kirendeltség által meghatározott időpontban, de legalább három havonként jelentkezik a kirendeltségen, vagy jelentkezési kötelezettségének – előzetes nyilatkozatát követően – elektronikus levél útján tesz eleget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maga is aktívan keres munkahelyet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 várható kereset az álláskeresési járadék összegét eléri, illetve amennyiben az álláskeresési járadék összege a kötelező legkisebb munkabérnél alacsonyabb, a kötelező legkisebb munkabér összegét eléri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oktatási intézmény nappali tagozatán nem folytat tanulmányokat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öregségi nyugdíjra nem jogosult, rehabilitációs járadékban, valamint jogerős határozattal megállapított megváltozott munkaképességű személyek ellátásban nem részesül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alkalmi foglalkoztatásnak minősülő jogviszony kivételével munkaviszonyban nem áll, és egyéb kereső tevékenységet sem folytat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elhelyezkedése érdekében az állami foglalkoztatási szervvel együttműködik, és akit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állami foglalkoztatási szerv álláskeresőként nyilvántart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megváltozott munkaképességű álláskereső esetén az általa igénybe vehető közlekedési eszközzel az oda- és visszautazás ideje a két órát nem haladja meg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álláskereső foglalkoztatása munkaviszony keretében történik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álláskereső státuszát befolyásoló körülményeiben bekövetkezett változást annak bekövetkeztétől számított 15 napon belül személyesen vagy - előzetes nyilatkozatát követően - elektronikus levél útján bejelenti a kirendeltségen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lastRenderedPageBreak/>
              <w:t xml:space="preserve">a kirendeltség által felajánlott </w:t>
            </w:r>
            <w:proofErr w:type="gramStart"/>
            <w:r w:rsidRPr="00AE6A06">
              <w:t>munkaerő-piaci szolgáltatást</w:t>
            </w:r>
            <w:proofErr w:type="gramEnd"/>
            <w:r w:rsidRPr="00AE6A06">
              <w:t>, támogatott képzési lehetőséget elfogadja, illetőleg igénybe veszi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részt vesz a megfelelő munkahelyhez jutást elősegítő munkaerő-piaci programban, és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 megfelelő munkahelyre szóló állásajánlatot elfogadja.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egészségi állapota szerint az álláskereső a munka elvégzésére alkalmas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 munkahely és a lakóhely közötti naponta – tömegközlekedési eszközzel történő – oda-, és visszautazás ideje a három órát, illetve a tíz éven aluli gyermeket nevelő nő és a tíz éven aluli gyermeket egyedül nevelő férfi álláskereső esetében a két órát nem haladja meg</w:t>
            </w:r>
          </w:p>
          <w:p w:rsidR="00376701" w:rsidRPr="00AE6A06" w:rsidRDefault="00376701" w:rsidP="00DC4269">
            <w:pPr>
              <w:spacing w:line="360" w:lineRule="auto"/>
              <w:ind w:left="360"/>
              <w:jc w:val="both"/>
            </w:pPr>
          </w:p>
          <w:p w:rsidR="00376701" w:rsidRPr="00AE6A06" w:rsidRDefault="00376701" w:rsidP="00DC4269">
            <w:pPr>
              <w:spacing w:line="360" w:lineRule="auto"/>
              <w:ind w:left="360"/>
              <w:jc w:val="both"/>
            </w:pPr>
            <w:r w:rsidRPr="00AE6A06">
              <w:t xml:space="preserve">3. fázis: A tréner felkéri mindhárom csoportot, ismertesse a feladat megoldását. Mindhárom csoport felolvassa egymás után egy-egy boríték tartalmát, majd a tréner értékeli az eredményeket. Így megbeszélik, ellenőrzik mindhárom boríték tartalmát, így a konkrét kérdésre adott válaszokat. A harmadik fázis célja tehát az eredmények összefoglalása, irányított beszélgetés a tréner vezetésével. </w:t>
            </w:r>
          </w:p>
          <w:p w:rsidR="00376701" w:rsidRPr="00AE6A06" w:rsidRDefault="00376701" w:rsidP="00DC4269">
            <w:pPr>
              <w:spacing w:line="360" w:lineRule="auto"/>
              <w:ind w:left="720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 xml:space="preserve">Végrehajtás értékelése: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Az egyes fázisokhoz külön-külön tartozik értékelés.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Az első fázisban az értékelés nem releváns, inkább egy ráhangolódó beszélgetés zajlik.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A második fázisban a tréner a csoportok között járva segíti a feldolgozást, esetlegesen felmerülő vitás kérdésekben segíti a megoldás közös megkeresését.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proofErr w:type="spellStart"/>
            <w:r w:rsidRPr="00AE6A06">
              <w:t>Háttérinformáció</w:t>
            </w:r>
            <w:proofErr w:type="spellEnd"/>
            <w:r w:rsidRPr="00AE6A06">
              <w:t>, megoldás a trénernek:</w:t>
            </w:r>
          </w:p>
          <w:p w:rsidR="00376701" w:rsidRPr="003A1D3E" w:rsidRDefault="00376701" w:rsidP="00DC4269">
            <w:pPr>
              <w:pStyle w:val="Cmsor2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  <w:r w:rsidRPr="003A1D3E">
              <w:rPr>
                <w:b w:val="0"/>
                <w:sz w:val="24"/>
                <w:szCs w:val="24"/>
              </w:rPr>
              <w:t>Ki tekinthető álláskeresőnek?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>
              <w:t>„</w:t>
            </w:r>
            <w:r w:rsidRPr="00AE6A06">
              <w:t>aki a munkaviszony létesítéséhez szükséges feltételekkel rendelkezik, és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 xml:space="preserve">oktatási intézmény nappali tagozatán nem folytat tanulmányokat, és 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 xml:space="preserve">öregségi nyugdíjra nem jogosult, rehabilitációs járadékban, valamint jogerős határozattal megállapított megváltozott munkaképességű személyek ellátásban nem részesül, és 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alkalmi foglalkoztatásnak minősülő jogviszony kivételével munkaviszonyban nem áll, és egyéb kereső tevékenységet sem folytat, és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elhelyezkedése érdekében az állami foglalkoztatási szervvel együttműködik, és akit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állami foglalkoztatási szerv álláskeresőként nyilvántart.</w:t>
            </w:r>
          </w:p>
          <w:p w:rsidR="00376701" w:rsidRPr="00AE6A06" w:rsidRDefault="00376701" w:rsidP="00DC4269">
            <w:pPr>
              <w:pStyle w:val="Szvegtrzs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Együttműködési kötelezettségét teljesítőnek az tekinthető, aki: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 xml:space="preserve">a kirendeltség által meghatározott időpontban, de legalább három havonként jelentkezik a </w:t>
            </w:r>
            <w:r w:rsidRPr="00AE6A06">
              <w:lastRenderedPageBreak/>
              <w:t>kirendeltségen, vagy jelentkezési kötelezettségének – előzetes nyilatkozatát követően – elektronikus levél útján tesz eleget,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álláskereső státuszát befolyásoló körülményeiben bekövetkezett változást annak bekövetkeztétől számított 15 napon belül személyesen vagy - előzetes nyilatkozatát követően - elektronikus levél útján bejelenti a kirendeltségen, és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maga is aktívan keres munkahelyet, és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 xml:space="preserve">a kirendeltség által felajánlott </w:t>
            </w:r>
            <w:proofErr w:type="gramStart"/>
            <w:r w:rsidRPr="00AE6A06">
              <w:t>munkaerő-piaci szolgáltatást</w:t>
            </w:r>
            <w:proofErr w:type="gramEnd"/>
            <w:r w:rsidRPr="00AE6A06">
              <w:t>, támogatott képzési lehetőséget elfogadja, illetőleg igénybe veszi, és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részt vesz a megfelelő munkahelyhez jutást elősegítő munkaerő-piaci programban, és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 megfelelő munkahelyre szóló állásajánlatot elfogadja.</w:t>
            </w:r>
          </w:p>
          <w:p w:rsidR="00376701" w:rsidRPr="00AE6A06" w:rsidRDefault="00376701" w:rsidP="00DC4269">
            <w:pPr>
              <w:pStyle w:val="Szvegtrzs"/>
              <w:numPr>
                <w:ilvl w:val="12"/>
                <w:numId w:val="0"/>
              </w:numPr>
              <w:spacing w:before="0" w:beforeAutospacing="0" w:after="0" w:afterAutospacing="0" w:line="360" w:lineRule="auto"/>
              <w:jc w:val="both"/>
            </w:pPr>
            <w:r w:rsidRPr="00AE6A06">
              <w:rPr>
                <w:u w:val="single"/>
              </w:rPr>
              <w:t>Akkor megfelelő a munkahely, ha: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egészségi állapota szerint az álláskereső a munka elvégzésére alkalmas;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 várható kereset az álláskeresési járadék összegét eléri, illetve amennyiben az álláskeresési járadék összege a kötelező legkisebb munkabérnél alacsonyabb, a kötelező legkisebb munkabér összegét eléri;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 munkahely és a lakóhely közötti naponta – tömegközlekedési eszközzel történő – oda-, és visszautazás ideje a három órát, illetve a tíz éven aluli gyermeket nevelő nő és a tíz éven aluli gyermeket egyedül nevelő férfi álláskereső esetében a két órát nem haladja meg;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megváltozott munkaképességű álláskereső esetén az általa igénybe vehető közlekedési eszközzel az oda- és visszautazás ideje a két órát nem haladja meg;</w:t>
            </w:r>
          </w:p>
          <w:p w:rsidR="00376701" w:rsidRPr="00AE6A06" w:rsidRDefault="00376701" w:rsidP="00376701">
            <w:pPr>
              <w:pStyle w:val="Szvegtrzs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142" w:hanging="142"/>
              <w:jc w:val="both"/>
            </w:pPr>
            <w:r w:rsidRPr="00AE6A06">
              <w:t>az álláskereső foglalkoztatása munkaviszony keretében történik.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További érdekességként a tréner elmesélheti a tanulóknak, milyen következménnyel jár a megfelelő munkahely visszautasítása. Amennyiben ugyanis a közvetített álláskereső nem keresi fel a munkaadót, vagy nem tájékoztatja a kirendeltséget a közvetítés eredményéről a megadott határidőig, mulasztását 8 napon belül köteles igazolni. Ha távolmaradását, illetve a megfelelő munkahely visszautasítását nem tudja alátámasztani, illetve a munkaviszony létrejötte a közvetítettnek felróható okból hiúsul meg, az álláskeresőt a kirendeltség törli a nyilvántartásból.</w:t>
            </w:r>
            <w:r>
              <w:t>”</w:t>
            </w:r>
            <w:r w:rsidRPr="00AE6A06">
              <w:t xml:space="preserve"> (1991. évi IV. törvény 54.§)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A harmadik fázis végén a tréner összefoglalja a főbb eredményeket, közös beszélgetést kezdeményez a témában.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Speciális helyszíni igények, körülmények: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A feladat többszöri pozícióváltást igényel. A kiscsoportok kialakuláshoz a terem különböző </w:t>
            </w:r>
            <w:r w:rsidRPr="00AE6A06">
              <w:lastRenderedPageBreak/>
              <w:t>részein (vagy akár lehetőség esetén külön termekben) adjunk lehetőséget, hogy az áthallások ne zavarják és ne is befolyásolják a csoportmunkát. A plenáris munka során körbeülve férjen el a csoport úgy, hogy mindenki mindenkit jól láthasson és hallhasson.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Eszközök: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 xml:space="preserve">Toll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>
              <w:t>F</w:t>
            </w:r>
            <w:r w:rsidRPr="00AE6A06">
              <w:t xml:space="preserve">eladat: a konkrét esetek, definíciók felsorolása egy </w:t>
            </w:r>
            <w:proofErr w:type="gramStart"/>
            <w:r w:rsidRPr="00AE6A06">
              <w:t>A</w:t>
            </w:r>
            <w:proofErr w:type="gramEnd"/>
            <w:r w:rsidRPr="00AE6A06">
              <w:t>/4-es lapon, csíkokra vágva, így minden eset külön papírdarabon szerepel</w:t>
            </w:r>
          </w:p>
          <w:p w:rsidR="00376701" w:rsidRPr="00AE6A06" w:rsidRDefault="00376701" w:rsidP="00DC4269">
            <w:pPr>
              <w:spacing w:line="360" w:lineRule="auto"/>
              <w:jc w:val="both"/>
              <w:rPr>
                <w:rFonts w:ascii="Times-Roman" w:eastAsia="Calibri" w:hAnsi="Times-Roman" w:cs="Times-Roman"/>
              </w:rPr>
            </w:pPr>
            <w:r>
              <w:t>H</w:t>
            </w:r>
            <w:r w:rsidRPr="00AE6A06">
              <w:t xml:space="preserve">árom boríték: álláskereső fogalma - együttműködési kötelezettséget teljesítő személy - megfelelő munkahely meghatározása </w:t>
            </w:r>
            <w:r w:rsidRPr="00AE6A06">
              <w:rPr>
                <w:rFonts w:ascii="Times-Roman" w:eastAsia="Calibri" w:hAnsi="Times-Roman" w:cs="Times-Roman"/>
              </w:rPr>
              <w:t>felirattal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>
              <w:t>S</w:t>
            </w:r>
            <w:r w:rsidRPr="00AE6A06">
              <w:t xml:space="preserve">zámmal ellátott papírlap/kártya az esetleges véletlenszerű csoportbontáshoz – elhagyható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Alkalmazott módszerek: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Kiscsoportos feldolgozás, megvitatás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Plenáris feldolgozás, megvitatás, összegzés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Konklúziók:</w:t>
            </w:r>
          </w:p>
          <w:p w:rsidR="00376701" w:rsidRPr="00AE6A06" w:rsidRDefault="00376701" w:rsidP="00DC4269">
            <w:pPr>
              <w:pStyle w:val="NormlWeb"/>
              <w:spacing w:before="0" w:beforeAutospacing="0" w:after="0" w:afterAutospacing="0" w:line="360" w:lineRule="auto"/>
              <w:jc w:val="both"/>
            </w:pPr>
            <w:r w:rsidRPr="00AE6A06">
              <w:t xml:space="preserve">Az álláskeresők együttműködési kötelezettsége kiemelt szerephez jut, ennek hiányában a munkanélküli személy nem kaphat álláskeresési járadékot. A feladat megoldása, eredményeinek megbeszélése után a tanulók tisztában lesznek a kapcsolódó fogalmak jelentésével, és azzal, hogyan kell együttműködniük a hatósággal, ha esetleg a jövőben munkanélkülivé válnának.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Feladat forrása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Dr. Takács-Miklósi Márta saját ötlete alapján</w:t>
            </w:r>
          </w:p>
          <w:p w:rsidR="00376701" w:rsidRPr="00AE6A06" w:rsidRDefault="00376701" w:rsidP="00DC4269">
            <w:pPr>
              <w:spacing w:line="360" w:lineRule="auto"/>
              <w:jc w:val="both"/>
              <w:rPr>
                <w:rFonts w:ascii="Times-Roman" w:eastAsia="Calibri" w:hAnsi="Times-Roman" w:cs="Times-Roman"/>
              </w:rPr>
            </w:pPr>
            <w:r w:rsidRPr="00AE6A06">
              <w:rPr>
                <w:rFonts w:ascii="Times-Roman" w:eastAsia="Calibri" w:hAnsi="Times-Roman" w:cs="Times-Roman"/>
              </w:rPr>
              <w:t xml:space="preserve">1991. évi IV. törvény 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  <w:p w:rsidR="00376701" w:rsidRPr="00AE6A06" w:rsidRDefault="00376701" w:rsidP="00DC4269">
            <w:pPr>
              <w:spacing w:line="360" w:lineRule="auto"/>
              <w:jc w:val="both"/>
              <w:rPr>
                <w:b/>
              </w:rPr>
            </w:pPr>
            <w:r w:rsidRPr="00AE6A06">
              <w:rPr>
                <w:b/>
              </w:rPr>
              <w:t>Szükséges mellékletek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  <w:r w:rsidRPr="00AE6A06">
              <w:t>kérdéses esetek felsorolása</w:t>
            </w:r>
          </w:p>
          <w:p w:rsidR="00376701" w:rsidRPr="00AE6A06" w:rsidRDefault="00376701" w:rsidP="00DC4269">
            <w:pPr>
              <w:spacing w:line="360" w:lineRule="auto"/>
              <w:jc w:val="both"/>
            </w:pPr>
          </w:p>
        </w:tc>
      </w:tr>
    </w:tbl>
    <w:p w:rsidR="001332F7" w:rsidRDefault="001332F7"/>
    <w:sectPr w:rsidR="0013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9"/>
    <w:rsid w:val="00073B69"/>
    <w:rsid w:val="001332F7"/>
    <w:rsid w:val="003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76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7670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rsid w:val="0037670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unhideWhenUsed/>
    <w:rsid w:val="00376701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rsid w:val="003767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76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7670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rsid w:val="0037670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unhideWhenUsed/>
    <w:rsid w:val="00376701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rsid w:val="0037670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8689</Characters>
  <Application>Microsoft Office Word</Application>
  <DocSecurity>0</DocSecurity>
  <Lines>72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2013-09-10T09:07:00Z</dcterms:created>
  <dcterms:modified xsi:type="dcterms:W3CDTF">2013-09-10T09:07:00Z</dcterms:modified>
</cp:coreProperties>
</file>